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89F" w:rsidRPr="00BA78B4" w:rsidRDefault="0027089F" w:rsidP="006905F8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  <w:r w:rsidRPr="00BA78B4">
        <w:rPr>
          <w:rFonts w:asciiTheme="majorBidi" w:hAnsiTheme="majorBidi" w:cstheme="majorBidi"/>
          <w:b/>
          <w:bCs/>
          <w:sz w:val="22"/>
          <w:szCs w:val="22"/>
        </w:rPr>
        <w:t>BS 0</w:t>
      </w:r>
      <w:r w:rsidR="006905F8">
        <w:rPr>
          <w:rFonts w:asciiTheme="majorBidi" w:hAnsiTheme="majorBidi" w:cstheme="majorBidi"/>
          <w:b/>
          <w:bCs/>
          <w:sz w:val="22"/>
          <w:szCs w:val="22"/>
        </w:rPr>
        <w:t>4</w:t>
      </w:r>
      <w:r w:rsidRPr="00BA78B4">
        <w:rPr>
          <w:rFonts w:asciiTheme="majorBidi" w:hAnsiTheme="majorBidi" w:cstheme="majorBidi"/>
          <w:b/>
          <w:bCs/>
          <w:sz w:val="22"/>
          <w:szCs w:val="22"/>
        </w:rPr>
        <w:t>: Request to suppress a frequency assignment.</w:t>
      </w:r>
    </w:p>
    <w:p w:rsidR="0027089F" w:rsidRPr="00BA78B4" w:rsidRDefault="0027089F" w:rsidP="0027089F">
      <w:pPr>
        <w:pStyle w:val="Default"/>
        <w:rPr>
          <w:rFonts w:asciiTheme="majorBidi" w:hAnsiTheme="majorBidi" w:cstheme="majorBidi"/>
          <w:b/>
          <w:bCs/>
          <w:sz w:val="22"/>
          <w:szCs w:val="22"/>
        </w:rPr>
      </w:pPr>
    </w:p>
    <w:p w:rsidR="0027089F" w:rsidRPr="00BA78B4" w:rsidRDefault="0027089F" w:rsidP="00F82916">
      <w:p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Prepare an electronic notice</w:t>
      </w:r>
      <w:r w:rsidR="00F82916" w:rsidRPr="00BA78B4">
        <w:rPr>
          <w:rFonts w:asciiTheme="majorBidi" w:hAnsiTheme="majorBidi" w:cstheme="majorBidi"/>
        </w:rPr>
        <w:t xml:space="preserve"> file to notify the</w:t>
      </w:r>
      <w:r w:rsidRPr="00BA78B4">
        <w:rPr>
          <w:rFonts w:asciiTheme="majorBidi" w:hAnsiTheme="majorBidi" w:cstheme="majorBidi"/>
        </w:rPr>
        <w:t xml:space="preserve"> </w:t>
      </w:r>
      <w:r w:rsidR="00F82916" w:rsidRPr="00BA78B4">
        <w:rPr>
          <w:rFonts w:asciiTheme="majorBidi" w:hAnsiTheme="majorBidi" w:cstheme="majorBidi"/>
          <w:b/>
          <w:bCs/>
        </w:rPr>
        <w:t>suppression</w:t>
      </w:r>
      <w:r w:rsidR="008836EE">
        <w:rPr>
          <w:rFonts w:asciiTheme="majorBidi" w:hAnsiTheme="majorBidi" w:cstheme="majorBidi"/>
          <w:b/>
          <w:bCs/>
        </w:rPr>
        <w:t xml:space="preserve"> of</w:t>
      </w:r>
      <w:r w:rsidRPr="00BA78B4">
        <w:rPr>
          <w:rFonts w:asciiTheme="majorBidi" w:hAnsiTheme="majorBidi" w:cstheme="majorBidi"/>
        </w:rPr>
        <w:t xml:space="preserve"> a frequency assignment which is recorded in the </w:t>
      </w:r>
      <w:r w:rsidRPr="00BA78B4">
        <w:rPr>
          <w:rFonts w:asciiTheme="majorBidi" w:hAnsiTheme="majorBidi" w:cstheme="majorBidi"/>
          <w:b/>
          <w:bCs/>
        </w:rPr>
        <w:t>Master Register</w:t>
      </w:r>
      <w:r w:rsidRPr="00BA78B4">
        <w:rPr>
          <w:rFonts w:asciiTheme="majorBidi" w:hAnsiTheme="majorBidi" w:cstheme="majorBidi"/>
        </w:rPr>
        <w:t>.</w:t>
      </w:r>
    </w:p>
    <w:p w:rsidR="00CB312B" w:rsidRPr="00BA78B4" w:rsidRDefault="0027089F" w:rsidP="0027089F">
      <w:pPr>
        <w:rPr>
          <w:rFonts w:asciiTheme="majorBidi" w:hAnsiTheme="majorBidi" w:cstheme="majorBidi"/>
          <w:b/>
          <w:bCs/>
        </w:rPr>
      </w:pPr>
      <w:r w:rsidRPr="00BA78B4">
        <w:rPr>
          <w:rFonts w:asciiTheme="majorBidi" w:hAnsiTheme="majorBidi" w:cstheme="majorBidi"/>
        </w:rPr>
        <w:br/>
      </w:r>
      <w:r w:rsidR="00CB312B" w:rsidRPr="00BA78B4">
        <w:rPr>
          <w:rFonts w:asciiTheme="majorBidi" w:hAnsiTheme="majorBidi" w:cstheme="majorBidi"/>
          <w:b/>
          <w:bCs/>
        </w:rPr>
        <w:t>Solution</w:t>
      </w:r>
    </w:p>
    <w:p w:rsidR="00A03693" w:rsidRPr="00BA78B4" w:rsidRDefault="0027089F" w:rsidP="006905F8">
      <w:p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 xml:space="preserve">To prepare this </w:t>
      </w:r>
      <w:r w:rsidR="001250D7" w:rsidRPr="00BA78B4">
        <w:rPr>
          <w:rFonts w:asciiTheme="majorBidi" w:hAnsiTheme="majorBidi" w:cstheme="majorBidi"/>
        </w:rPr>
        <w:t xml:space="preserve">suppression </w:t>
      </w:r>
      <w:r w:rsidRPr="00BA78B4">
        <w:rPr>
          <w:rFonts w:asciiTheme="majorBidi" w:hAnsiTheme="majorBidi" w:cstheme="majorBidi"/>
        </w:rPr>
        <w:t xml:space="preserve">notice we will use the </w:t>
      </w:r>
      <w:r w:rsidRPr="00BA78B4">
        <w:rPr>
          <w:rFonts w:asciiTheme="majorBidi" w:hAnsiTheme="majorBidi" w:cstheme="majorBidi"/>
          <w:b/>
          <w:bCs/>
        </w:rPr>
        <w:t xml:space="preserve">“Generate TB notices” </w:t>
      </w:r>
      <w:r w:rsidRPr="00BA78B4">
        <w:rPr>
          <w:rFonts w:asciiTheme="majorBidi" w:hAnsiTheme="majorBidi" w:cstheme="majorBidi"/>
        </w:rPr>
        <w:t xml:space="preserve">functionality of </w:t>
      </w:r>
      <w:proofErr w:type="spellStart"/>
      <w:r w:rsidRPr="00BA78B4">
        <w:rPr>
          <w:rFonts w:asciiTheme="majorBidi" w:hAnsiTheme="majorBidi" w:cstheme="majorBidi"/>
        </w:rPr>
        <w:t>TerRaNotices</w:t>
      </w:r>
      <w:proofErr w:type="spellEnd"/>
      <w:r w:rsidRPr="00BA78B4">
        <w:rPr>
          <w:rFonts w:asciiTheme="majorBidi" w:hAnsiTheme="majorBidi" w:cstheme="majorBidi"/>
        </w:rPr>
        <w:t xml:space="preserve"> and we will select</w:t>
      </w:r>
      <w:r w:rsidR="00F82916" w:rsidRPr="00BA78B4">
        <w:rPr>
          <w:rFonts w:asciiTheme="majorBidi" w:hAnsiTheme="majorBidi" w:cstheme="majorBidi"/>
        </w:rPr>
        <w:t xml:space="preserve"> </w:t>
      </w:r>
      <w:r w:rsidR="006905F8">
        <w:rPr>
          <w:rFonts w:asciiTheme="majorBidi" w:hAnsiTheme="majorBidi" w:cstheme="majorBidi"/>
          <w:b/>
          <w:bCs/>
        </w:rPr>
        <w:t>Nigeria (NIG)</w:t>
      </w:r>
      <w:r w:rsidR="006905F8" w:rsidRPr="000450DE">
        <w:rPr>
          <w:rFonts w:asciiTheme="majorBidi" w:hAnsiTheme="majorBidi" w:cstheme="majorBidi"/>
          <w:b/>
        </w:rPr>
        <w:t xml:space="preserve"> </w:t>
      </w:r>
      <w:r w:rsidR="001F67AD" w:rsidRPr="00BA78B4">
        <w:rPr>
          <w:rFonts w:asciiTheme="majorBidi" w:hAnsiTheme="majorBidi" w:cstheme="majorBidi"/>
        </w:rPr>
        <w:t>as the notifying administration.</w:t>
      </w:r>
    </w:p>
    <w:p w:rsidR="00620049" w:rsidRPr="00BA78B4" w:rsidRDefault="00A03693" w:rsidP="003F140F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 completed notice in text format.</w:t>
      </w:r>
      <w:r w:rsidRPr="00BA78B4">
        <w:rPr>
          <w:rFonts w:asciiTheme="majorBidi" w:hAnsiTheme="majorBidi" w:cstheme="majorBidi"/>
        </w:rPr>
        <w:br/>
      </w:r>
    </w:p>
    <w:p w:rsidR="002535B5" w:rsidRPr="00BA78B4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2535B5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8836EE" w:rsidRPr="00BA78B4" w:rsidRDefault="008836EE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1F67AD" w:rsidRPr="00BA78B4" w:rsidRDefault="004951DE" w:rsidP="0027089F">
      <w:pPr>
        <w:pStyle w:val="ListParagraph"/>
        <w:ind w:left="36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Package" ShapeID="_x0000_i1025" DrawAspect="Icon" ObjectID="_1628321748" r:id="rId6"/>
        </w:object>
      </w:r>
    </w:p>
    <w:p w:rsidR="00BA78B4" w:rsidRDefault="00BA78B4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BA78B4" w:rsidRDefault="00BA78B4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620CF1" w:rsidRPr="00BA78B4" w:rsidRDefault="00AA17DB" w:rsidP="0027089F">
      <w:pPr>
        <w:pStyle w:val="ListParagraph"/>
        <w:ind w:left="36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 next pages provide</w:t>
      </w:r>
      <w:r w:rsidR="00A03693" w:rsidRPr="00BA78B4">
        <w:rPr>
          <w:rFonts w:asciiTheme="majorBidi" w:hAnsiTheme="majorBidi" w:cstheme="majorBidi"/>
        </w:rPr>
        <w:t xml:space="preserve"> screen shots from TerRaNotices </w:t>
      </w: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221400" w:rsidRPr="00BA78B4" w:rsidRDefault="00221400" w:rsidP="0027089F">
      <w:pPr>
        <w:pStyle w:val="ListParagraph"/>
        <w:ind w:left="360"/>
        <w:rPr>
          <w:rFonts w:asciiTheme="majorBidi" w:hAnsiTheme="majorBidi" w:cstheme="majorBidi"/>
        </w:rPr>
      </w:pPr>
    </w:p>
    <w:p w:rsidR="00095379" w:rsidRPr="00BA78B4" w:rsidRDefault="00095379" w:rsidP="001B56A4">
      <w:pPr>
        <w:pStyle w:val="ListParagraph"/>
        <w:rPr>
          <w:rFonts w:asciiTheme="majorBidi" w:hAnsiTheme="majorBidi" w:cstheme="majorBidi"/>
        </w:rPr>
      </w:pPr>
    </w:p>
    <w:p w:rsidR="00285CF7" w:rsidRPr="00BA78B4" w:rsidRDefault="00221400" w:rsidP="00100DB4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 xml:space="preserve">Open TerRaNotices and select “Generate TB notices “  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F82916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  <w:lang w:val="en-GB"/>
        </w:rPr>
        <w:drawing>
          <wp:inline distT="0" distB="0" distL="0" distR="0">
            <wp:extent cx="6600825" cy="2667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916" w:rsidRPr="00BA78B4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E77638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t>Then select the Notice type</w:t>
      </w:r>
      <w:r w:rsidR="00F82916" w:rsidRPr="00BA78B4">
        <w:rPr>
          <w:rFonts w:asciiTheme="majorBidi" w:hAnsiTheme="majorBidi" w:cstheme="majorBidi"/>
        </w:rPr>
        <w:t xml:space="preserve"> TB5</w:t>
      </w:r>
      <w:r w:rsidRPr="00BA78B4">
        <w:rPr>
          <w:rFonts w:asciiTheme="majorBidi" w:hAnsiTheme="majorBidi" w:cstheme="majorBidi"/>
        </w:rPr>
        <w:t xml:space="preserve"> to suppress an assignment.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023E43" w:rsidP="00221400">
      <w:pPr>
        <w:pStyle w:val="ListParagraph"/>
        <w:ind w:left="1080"/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  <w:noProof/>
          <w:lang w:val="en-GB"/>
        </w:rPr>
        <w:drawing>
          <wp:inline distT="0" distB="0" distL="0" distR="0">
            <wp:extent cx="6696075" cy="15906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916" w:rsidRPr="00BA78B4" w:rsidRDefault="00F82916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21400" w:rsidRPr="00BA78B4" w:rsidRDefault="00221400" w:rsidP="00A467F6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noProof/>
        </w:rPr>
      </w:pPr>
      <w:r w:rsidRPr="00BA78B4">
        <w:rPr>
          <w:rFonts w:asciiTheme="majorBidi" w:hAnsiTheme="majorBidi" w:cstheme="majorBidi"/>
        </w:rPr>
        <w:t>Then select the Domain, Fra</w:t>
      </w:r>
      <w:r w:rsidR="00023E43" w:rsidRPr="00BA78B4">
        <w:rPr>
          <w:rFonts w:asciiTheme="majorBidi" w:hAnsiTheme="majorBidi" w:cstheme="majorBidi"/>
        </w:rPr>
        <w:t>gment, notifying Administration</w:t>
      </w:r>
      <w:r w:rsidR="00A467F6">
        <w:rPr>
          <w:rFonts w:asciiTheme="majorBidi" w:hAnsiTheme="majorBidi" w:cstheme="majorBidi"/>
        </w:rPr>
        <w:t>,</w:t>
      </w:r>
      <w:r w:rsidRPr="00BA78B4">
        <w:rPr>
          <w:rFonts w:asciiTheme="majorBidi" w:hAnsiTheme="majorBidi" w:cstheme="majorBidi"/>
        </w:rPr>
        <w:t xml:space="preserve"> </w:t>
      </w:r>
      <w:r w:rsidR="00A467F6">
        <w:rPr>
          <w:rFonts w:asciiTheme="majorBidi" w:hAnsiTheme="majorBidi" w:cstheme="majorBidi"/>
        </w:rPr>
        <w:t xml:space="preserve">and </w:t>
      </w:r>
      <w:r w:rsidRPr="00BA78B4">
        <w:rPr>
          <w:rFonts w:asciiTheme="majorBidi" w:hAnsiTheme="majorBidi" w:cstheme="majorBidi"/>
        </w:rPr>
        <w:t xml:space="preserve">the assigned frequency as requested by the exercise. Then </w:t>
      </w:r>
      <w:r w:rsidR="001F67AD" w:rsidRPr="00BA78B4">
        <w:rPr>
          <w:rFonts w:asciiTheme="majorBidi" w:hAnsiTheme="majorBidi" w:cstheme="majorBidi"/>
        </w:rPr>
        <w:t>proceed</w:t>
      </w:r>
      <w:r w:rsidRPr="00BA78B4">
        <w:rPr>
          <w:rFonts w:asciiTheme="majorBidi" w:hAnsiTheme="majorBidi" w:cstheme="majorBidi"/>
        </w:rPr>
        <w:t xml:space="preserve"> to find the </w:t>
      </w:r>
      <w:r w:rsidR="00F82916" w:rsidRPr="00BA78B4">
        <w:rPr>
          <w:rFonts w:asciiTheme="majorBidi" w:hAnsiTheme="majorBidi" w:cstheme="majorBidi"/>
        </w:rPr>
        <w:t>list of</w:t>
      </w:r>
      <w:r w:rsidRPr="00BA78B4">
        <w:rPr>
          <w:rFonts w:asciiTheme="majorBidi" w:hAnsiTheme="majorBidi" w:cstheme="majorBidi"/>
        </w:rPr>
        <w:t xml:space="preserve"> assignment</w:t>
      </w:r>
      <w:r w:rsidR="00F82916" w:rsidRPr="00BA78B4">
        <w:rPr>
          <w:rFonts w:asciiTheme="majorBidi" w:hAnsiTheme="majorBidi" w:cstheme="majorBidi"/>
        </w:rPr>
        <w:t>s</w:t>
      </w:r>
      <w:r w:rsidR="00C60D66">
        <w:rPr>
          <w:rFonts w:asciiTheme="majorBidi" w:hAnsiTheme="majorBidi" w:cstheme="majorBidi"/>
        </w:rPr>
        <w:t xml:space="preserve"> with this criteria</w:t>
      </w:r>
      <w:r w:rsidR="00F82916" w:rsidRPr="00BA78B4">
        <w:rPr>
          <w:rFonts w:asciiTheme="majorBidi" w:hAnsiTheme="majorBidi" w:cstheme="majorBidi"/>
        </w:rPr>
        <w:t>.</w:t>
      </w:r>
      <w:r w:rsidRPr="00BA78B4">
        <w:rPr>
          <w:rFonts w:asciiTheme="majorBidi" w:hAnsiTheme="majorBidi" w:cstheme="majorBidi"/>
        </w:rPr>
        <w:t xml:space="preserve"> </w:t>
      </w:r>
    </w:p>
    <w:p w:rsidR="00221400" w:rsidRPr="00BA78B4" w:rsidRDefault="00221400" w:rsidP="00221400">
      <w:pPr>
        <w:pStyle w:val="ListParagraph"/>
        <w:ind w:left="1080"/>
        <w:rPr>
          <w:rFonts w:asciiTheme="majorBidi" w:hAnsiTheme="majorBidi" w:cstheme="majorBidi"/>
        </w:rPr>
      </w:pPr>
    </w:p>
    <w:p w:rsidR="0027089F" w:rsidRPr="00BA78B4" w:rsidRDefault="006905F8" w:rsidP="001B56A4">
      <w:pPr>
        <w:pStyle w:val="ListParagraph"/>
        <w:rPr>
          <w:rFonts w:asciiTheme="majorBidi" w:hAnsiTheme="majorBidi" w:cstheme="majorBidi"/>
        </w:rPr>
      </w:pPr>
      <w:r>
        <w:rPr>
          <w:noProof/>
          <w:lang w:val="en-GB"/>
        </w:rPr>
        <w:drawing>
          <wp:inline distT="0" distB="0" distL="0" distR="0" wp14:anchorId="069229F4" wp14:editId="73BD1994">
            <wp:extent cx="6210300" cy="4610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46E0" w:rsidRDefault="009B46E0" w:rsidP="001B56A4">
      <w:pPr>
        <w:pStyle w:val="ListParagraph"/>
        <w:rPr>
          <w:rFonts w:asciiTheme="majorBidi" w:hAnsiTheme="majorBidi" w:cstheme="majorBidi"/>
        </w:rPr>
      </w:pPr>
    </w:p>
    <w:p w:rsidR="00BA78B4" w:rsidRPr="00BA78B4" w:rsidRDefault="00BA78B4" w:rsidP="001B56A4">
      <w:pPr>
        <w:pStyle w:val="ListParagraph"/>
        <w:rPr>
          <w:rFonts w:asciiTheme="majorBidi" w:hAnsiTheme="majorBidi" w:cstheme="majorBidi"/>
        </w:rPr>
      </w:pPr>
    </w:p>
    <w:p w:rsidR="00A467F6" w:rsidRDefault="00023E43" w:rsidP="00A467F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lastRenderedPageBreak/>
        <w:t xml:space="preserve">Then select the assignment </w:t>
      </w:r>
      <w:r w:rsidR="00C60D66">
        <w:rPr>
          <w:rFonts w:asciiTheme="majorBidi" w:hAnsiTheme="majorBidi" w:cstheme="majorBidi"/>
        </w:rPr>
        <w:t xml:space="preserve">from the list. </w:t>
      </w:r>
    </w:p>
    <w:p w:rsidR="00023E43" w:rsidRDefault="00C60D66" w:rsidP="00A467F6">
      <w:pPr>
        <w:pStyle w:val="ListParagraph"/>
        <w:ind w:left="108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Choose </w:t>
      </w:r>
      <w:r w:rsidR="00A467F6">
        <w:rPr>
          <w:rFonts w:asciiTheme="majorBidi" w:hAnsiTheme="majorBidi" w:cstheme="majorBidi"/>
        </w:rPr>
        <w:t xml:space="preserve">the </w:t>
      </w:r>
      <w:r>
        <w:rPr>
          <w:rFonts w:asciiTheme="majorBidi" w:hAnsiTheme="majorBidi" w:cstheme="majorBidi"/>
        </w:rPr>
        <w:t xml:space="preserve">one </w:t>
      </w:r>
      <w:r w:rsidR="00023E43" w:rsidRPr="00BA78B4">
        <w:rPr>
          <w:rFonts w:asciiTheme="majorBidi" w:hAnsiTheme="majorBidi" w:cstheme="majorBidi"/>
        </w:rPr>
        <w:t>with the given Geographical coordinate</w:t>
      </w:r>
      <w:r>
        <w:rPr>
          <w:rFonts w:asciiTheme="majorBidi" w:hAnsiTheme="majorBidi" w:cstheme="majorBidi"/>
        </w:rPr>
        <w:t>s in the exercise in case there are more than one in the list</w:t>
      </w:r>
      <w:r w:rsidR="00A467F6">
        <w:rPr>
          <w:rFonts w:asciiTheme="majorBidi" w:hAnsiTheme="majorBidi" w:cstheme="majorBidi"/>
        </w:rPr>
        <w:t xml:space="preserve"> of candidates</w:t>
      </w:r>
      <w:proofErr w:type="gramStart"/>
      <w:r w:rsidR="00A467F6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>.</w:t>
      </w:r>
      <w:proofErr w:type="gramEnd"/>
    </w:p>
    <w:p w:rsidR="00C60D66" w:rsidRPr="00BA78B4" w:rsidRDefault="00C60D66" w:rsidP="00C60D66">
      <w:pPr>
        <w:pStyle w:val="ListParagraph"/>
        <w:ind w:left="108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Note: Unique identifiers for FMTV notices is Frequency and Geographical coordinates. </w:t>
      </w:r>
    </w:p>
    <w:p w:rsidR="001F67AD" w:rsidRPr="00BA78B4" w:rsidRDefault="001F67AD" w:rsidP="00BA78B4">
      <w:pPr>
        <w:pStyle w:val="ListParagraph"/>
        <w:ind w:left="1080"/>
        <w:rPr>
          <w:rFonts w:asciiTheme="majorBidi" w:hAnsiTheme="majorBidi" w:cstheme="majorBidi"/>
        </w:rPr>
      </w:pPr>
    </w:p>
    <w:p w:rsidR="00BA78B4" w:rsidRDefault="004951DE" w:rsidP="00C60D66">
      <w:pPr>
        <w:pStyle w:val="ListParagraph"/>
        <w:rPr>
          <w:rFonts w:asciiTheme="majorBidi" w:hAnsiTheme="majorBidi" w:cstheme="majorBidi"/>
        </w:rPr>
      </w:pPr>
      <w:bookmarkStart w:id="0" w:name="_GoBack"/>
      <w:r>
        <w:rPr>
          <w:noProof/>
          <w:lang w:val="en-GB"/>
        </w:rPr>
        <w:drawing>
          <wp:inline distT="0" distB="0" distL="0" distR="0" wp14:anchorId="563D3BCD" wp14:editId="5757B2A0">
            <wp:extent cx="8229600" cy="45815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8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60D66" w:rsidRDefault="00C60D66" w:rsidP="00C60D66">
      <w:pPr>
        <w:pStyle w:val="ListParagraph"/>
        <w:rPr>
          <w:rFonts w:asciiTheme="majorBidi" w:hAnsiTheme="majorBidi" w:cstheme="majorBidi"/>
        </w:rPr>
      </w:pPr>
    </w:p>
    <w:p w:rsidR="00C60D66" w:rsidRDefault="00C60D66" w:rsidP="00C60D66">
      <w:pPr>
        <w:pStyle w:val="ListParagraph"/>
        <w:rPr>
          <w:rFonts w:asciiTheme="majorBidi" w:hAnsiTheme="majorBidi" w:cstheme="majorBidi"/>
        </w:rPr>
      </w:pPr>
    </w:p>
    <w:p w:rsidR="004951DE" w:rsidRPr="00BA78B4" w:rsidRDefault="004951DE" w:rsidP="00C60D66">
      <w:pPr>
        <w:pStyle w:val="ListParagraph"/>
        <w:rPr>
          <w:rFonts w:asciiTheme="majorBidi" w:hAnsiTheme="majorBidi" w:cstheme="majorBidi"/>
        </w:rPr>
      </w:pPr>
    </w:p>
    <w:p w:rsidR="00F82916" w:rsidRPr="00BA78B4" w:rsidRDefault="00023E43" w:rsidP="00F82916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BA78B4">
        <w:rPr>
          <w:rFonts w:asciiTheme="majorBidi" w:hAnsiTheme="majorBidi" w:cstheme="majorBidi"/>
        </w:rPr>
        <w:lastRenderedPageBreak/>
        <w:t>Then Genera</w:t>
      </w:r>
      <w:r w:rsidR="00F82916" w:rsidRPr="00BA78B4">
        <w:rPr>
          <w:rFonts w:asciiTheme="majorBidi" w:hAnsiTheme="majorBidi" w:cstheme="majorBidi"/>
        </w:rPr>
        <w:t>te the required suppress notice and save file which is ready to be notified via Wisfat.</w:t>
      </w:r>
    </w:p>
    <w:p w:rsidR="00023E43" w:rsidRPr="00BA78B4" w:rsidRDefault="00023E43" w:rsidP="00F82916">
      <w:pPr>
        <w:pStyle w:val="ListParagraph"/>
        <w:ind w:left="1080"/>
        <w:rPr>
          <w:rFonts w:asciiTheme="majorBidi" w:hAnsiTheme="majorBidi" w:cstheme="majorBidi"/>
          <w:noProof/>
        </w:rPr>
      </w:pPr>
    </w:p>
    <w:p w:rsidR="00023E43" w:rsidRPr="00BA78B4" w:rsidRDefault="00023E43" w:rsidP="00023E43">
      <w:pPr>
        <w:pStyle w:val="ListParagraph"/>
        <w:ind w:left="1080"/>
        <w:rPr>
          <w:rFonts w:asciiTheme="majorBidi" w:hAnsiTheme="majorBidi" w:cstheme="majorBidi"/>
        </w:rPr>
      </w:pPr>
    </w:p>
    <w:p w:rsidR="00285CF7" w:rsidRPr="004951DE" w:rsidRDefault="004951DE" w:rsidP="001B56A4">
      <w:pPr>
        <w:pStyle w:val="ListParagraph"/>
        <w:rPr>
          <w:rFonts w:asciiTheme="majorBidi" w:hAnsiTheme="majorBidi" w:cstheme="majorBidi"/>
        </w:rPr>
      </w:pPr>
      <w:r>
        <w:rPr>
          <w:noProof/>
          <w:lang w:val="en-GB"/>
        </w:rPr>
        <w:drawing>
          <wp:inline distT="0" distB="0" distL="0" distR="0" wp14:anchorId="31353745" wp14:editId="37E2C137">
            <wp:extent cx="8229600" cy="477710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77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5CF7" w:rsidRPr="004951DE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24157C"/>
    <w:multiLevelType w:val="hybridMultilevel"/>
    <w:tmpl w:val="7818AD64"/>
    <w:lvl w:ilvl="0" w:tplc="58447AB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23E43"/>
    <w:rsid w:val="00065A59"/>
    <w:rsid w:val="00075785"/>
    <w:rsid w:val="00081CCE"/>
    <w:rsid w:val="00095379"/>
    <w:rsid w:val="000A042C"/>
    <w:rsid w:val="000A3BFE"/>
    <w:rsid w:val="000F053B"/>
    <w:rsid w:val="000F1B5A"/>
    <w:rsid w:val="000F4479"/>
    <w:rsid w:val="001018A9"/>
    <w:rsid w:val="00104B02"/>
    <w:rsid w:val="00114C1D"/>
    <w:rsid w:val="001250D7"/>
    <w:rsid w:val="0014303A"/>
    <w:rsid w:val="00144ED4"/>
    <w:rsid w:val="00170A69"/>
    <w:rsid w:val="00184A8B"/>
    <w:rsid w:val="0018755B"/>
    <w:rsid w:val="001952BE"/>
    <w:rsid w:val="001A6174"/>
    <w:rsid w:val="001B0F9B"/>
    <w:rsid w:val="001B56A4"/>
    <w:rsid w:val="001C64D8"/>
    <w:rsid w:val="001C796C"/>
    <w:rsid w:val="001E2138"/>
    <w:rsid w:val="001F536E"/>
    <w:rsid w:val="001F67AD"/>
    <w:rsid w:val="00204437"/>
    <w:rsid w:val="00221400"/>
    <w:rsid w:val="00222501"/>
    <w:rsid w:val="0025119F"/>
    <w:rsid w:val="002535B5"/>
    <w:rsid w:val="002660D8"/>
    <w:rsid w:val="0027089F"/>
    <w:rsid w:val="00285CF7"/>
    <w:rsid w:val="00292F2E"/>
    <w:rsid w:val="002B4618"/>
    <w:rsid w:val="002C291D"/>
    <w:rsid w:val="002C6B2B"/>
    <w:rsid w:val="002D1244"/>
    <w:rsid w:val="002E4CFD"/>
    <w:rsid w:val="002F2154"/>
    <w:rsid w:val="00311F44"/>
    <w:rsid w:val="00315A95"/>
    <w:rsid w:val="00316039"/>
    <w:rsid w:val="003349BF"/>
    <w:rsid w:val="00341202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951DE"/>
    <w:rsid w:val="004A59A0"/>
    <w:rsid w:val="004A6A7E"/>
    <w:rsid w:val="004B07E2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905F8"/>
    <w:rsid w:val="006B130E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801829"/>
    <w:rsid w:val="008364E0"/>
    <w:rsid w:val="008379B3"/>
    <w:rsid w:val="00873680"/>
    <w:rsid w:val="008836EE"/>
    <w:rsid w:val="008B5790"/>
    <w:rsid w:val="009035F6"/>
    <w:rsid w:val="009038A3"/>
    <w:rsid w:val="00914E54"/>
    <w:rsid w:val="009200C5"/>
    <w:rsid w:val="00920EA5"/>
    <w:rsid w:val="00937BC3"/>
    <w:rsid w:val="009555C1"/>
    <w:rsid w:val="00957F7D"/>
    <w:rsid w:val="009B46E0"/>
    <w:rsid w:val="009D2D68"/>
    <w:rsid w:val="009E440C"/>
    <w:rsid w:val="009E6E4E"/>
    <w:rsid w:val="009F4738"/>
    <w:rsid w:val="00A01C9D"/>
    <w:rsid w:val="00A03693"/>
    <w:rsid w:val="00A079CF"/>
    <w:rsid w:val="00A1047A"/>
    <w:rsid w:val="00A35E72"/>
    <w:rsid w:val="00A467F6"/>
    <w:rsid w:val="00A502F5"/>
    <w:rsid w:val="00AA17DB"/>
    <w:rsid w:val="00AA6990"/>
    <w:rsid w:val="00AC1134"/>
    <w:rsid w:val="00AC2BFD"/>
    <w:rsid w:val="00AC3BE0"/>
    <w:rsid w:val="00AC5E4C"/>
    <w:rsid w:val="00AF01B5"/>
    <w:rsid w:val="00AF7A0E"/>
    <w:rsid w:val="00B63C09"/>
    <w:rsid w:val="00B646F7"/>
    <w:rsid w:val="00B6641A"/>
    <w:rsid w:val="00B75E0C"/>
    <w:rsid w:val="00B92BE9"/>
    <w:rsid w:val="00BA6335"/>
    <w:rsid w:val="00BA78B4"/>
    <w:rsid w:val="00BC38C1"/>
    <w:rsid w:val="00BC74DE"/>
    <w:rsid w:val="00BD3D57"/>
    <w:rsid w:val="00BE50EC"/>
    <w:rsid w:val="00BF5E8E"/>
    <w:rsid w:val="00C02655"/>
    <w:rsid w:val="00C06EDD"/>
    <w:rsid w:val="00C15E40"/>
    <w:rsid w:val="00C31BCB"/>
    <w:rsid w:val="00C32EBF"/>
    <w:rsid w:val="00C60D66"/>
    <w:rsid w:val="00C655B9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81674"/>
    <w:rsid w:val="00EB62E3"/>
    <w:rsid w:val="00EE35DB"/>
    <w:rsid w:val="00F10922"/>
    <w:rsid w:val="00F1524E"/>
    <w:rsid w:val="00F15BBE"/>
    <w:rsid w:val="00F24348"/>
    <w:rsid w:val="00F3532C"/>
    <w:rsid w:val="00F6707D"/>
    <w:rsid w:val="00F81E90"/>
    <w:rsid w:val="00F82916"/>
    <w:rsid w:val="00F947D7"/>
    <w:rsid w:val="00FB5C09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4</cp:revision>
  <dcterms:created xsi:type="dcterms:W3CDTF">2019-08-23T16:03:00Z</dcterms:created>
  <dcterms:modified xsi:type="dcterms:W3CDTF">2019-08-26T08:49:00Z</dcterms:modified>
</cp:coreProperties>
</file>